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7f4622a5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78e74b7d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Belchin,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a26afc8a49e8" /><Relationship Type="http://schemas.openxmlformats.org/officeDocument/2006/relationships/numbering" Target="/word/numbering.xml" Id="Rec6ce2c8f773438f" /><Relationship Type="http://schemas.openxmlformats.org/officeDocument/2006/relationships/settings" Target="/word/settings.xml" Id="R94ad1fc5a8ce42fd" /><Relationship Type="http://schemas.openxmlformats.org/officeDocument/2006/relationships/image" Target="/word/media/ab69c1bf-9c71-4ed8-8acd-2c620fa1f55c.png" Id="R4e778e74b7de4df0" /></Relationships>
</file>