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56b986d2a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1531a4d7d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Belopoptsi,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c8e27d71f4c07" /><Relationship Type="http://schemas.openxmlformats.org/officeDocument/2006/relationships/numbering" Target="/word/numbering.xml" Id="R1f0b8df4172d4c62" /><Relationship Type="http://schemas.openxmlformats.org/officeDocument/2006/relationships/settings" Target="/word/settings.xml" Id="R633a586adea9474f" /><Relationship Type="http://schemas.openxmlformats.org/officeDocument/2006/relationships/image" Target="/word/media/8457a857-47b5-4f68-b9f2-a37b708ad280.png" Id="Rb2c1531a4d7d4535" /></Relationships>
</file>