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cc47c5e77c43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bf1a8a0df84c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Belyanovo,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58b865163f4eb1" /><Relationship Type="http://schemas.openxmlformats.org/officeDocument/2006/relationships/numbering" Target="/word/numbering.xml" Id="R92d6a6cb7dd2465a" /><Relationship Type="http://schemas.openxmlformats.org/officeDocument/2006/relationships/settings" Target="/word/settings.xml" Id="R819de00ad1a04248" /><Relationship Type="http://schemas.openxmlformats.org/officeDocument/2006/relationships/image" Target="/word/media/f6230ce5-0d7b-4e27-909e-9e54f543075f.png" Id="Rb8bf1a8a0df84cd5" /></Relationships>
</file>