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c9fdcbc1b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1bf5e2257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Bolyartsi,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32a93b1af406f" /><Relationship Type="http://schemas.openxmlformats.org/officeDocument/2006/relationships/numbering" Target="/word/numbering.xml" Id="Ref4301deedad4a36" /><Relationship Type="http://schemas.openxmlformats.org/officeDocument/2006/relationships/settings" Target="/word/settings.xml" Id="R2f54a85c502f4382" /><Relationship Type="http://schemas.openxmlformats.org/officeDocument/2006/relationships/image" Target="/word/media/f6cd1091-caa0-40cf-ba70-394eeefaf4d7.png" Id="R6851bf5e22574781" /></Relationships>
</file>