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e417a4899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ad85dc33c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Kaolinovo,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e314ada714b1a" /><Relationship Type="http://schemas.openxmlformats.org/officeDocument/2006/relationships/numbering" Target="/word/numbering.xml" Id="R6589cc79f6924610" /><Relationship Type="http://schemas.openxmlformats.org/officeDocument/2006/relationships/settings" Target="/word/settings.xml" Id="Ra67437aac2f14bcc" /><Relationship Type="http://schemas.openxmlformats.org/officeDocument/2006/relationships/image" Target="/word/media/cb2296d1-b0c2-4e2c-a675-8cf3fbf524af.png" Id="R3e8ad85dc33c4aea" /></Relationships>
</file>