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25baef08c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b913bfc14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Kitanchevo,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eec591a3f4b12" /><Relationship Type="http://schemas.openxmlformats.org/officeDocument/2006/relationships/numbering" Target="/word/numbering.xml" Id="R307dafea5305445a" /><Relationship Type="http://schemas.openxmlformats.org/officeDocument/2006/relationships/settings" Target="/word/settings.xml" Id="Rd8992d045198417c" /><Relationship Type="http://schemas.openxmlformats.org/officeDocument/2006/relationships/image" Target="/word/media/fcfb569c-7b75-49a1-8781-96d6c3118fe0.png" Id="R7e1b913bfc144b74" /></Relationships>
</file>