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6af708446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cad329b7f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 Reap, Cambodia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b03371eec4cee" /><Relationship Type="http://schemas.openxmlformats.org/officeDocument/2006/relationships/numbering" Target="/word/numbering.xml" Id="Rfdbf861f35a445b5" /><Relationship Type="http://schemas.openxmlformats.org/officeDocument/2006/relationships/settings" Target="/word/settings.xml" Id="R44ed860eb0d14f89" /><Relationship Type="http://schemas.openxmlformats.org/officeDocument/2006/relationships/image" Target="/word/media/62945629-a893-4f33-ad79-fc3aec00b0dd.png" Id="Rcaccad329b7f4371" /></Relationships>
</file>