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1bb2ef866f4e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694c881d6c4e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Bamessing,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b306d599014653" /><Relationship Type="http://schemas.openxmlformats.org/officeDocument/2006/relationships/numbering" Target="/word/numbering.xml" Id="Ra897b96057f64bd4" /><Relationship Type="http://schemas.openxmlformats.org/officeDocument/2006/relationships/settings" Target="/word/settings.xml" Id="R4c8852f06e5545a9" /><Relationship Type="http://schemas.openxmlformats.org/officeDocument/2006/relationships/image" Target="/word/media/90a58cb6-d26b-422d-b86f-1557b30f865d.png" Id="Rec694c881d6c4e26" /></Relationships>
</file>