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29903e0e7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befe19fe4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Banana Keka,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b9d726dad462e" /><Relationship Type="http://schemas.openxmlformats.org/officeDocument/2006/relationships/numbering" Target="/word/numbering.xml" Id="Rb56b2c03b22d4e7d" /><Relationship Type="http://schemas.openxmlformats.org/officeDocument/2006/relationships/settings" Target="/word/settings.xml" Id="Rea5e0191cd8d4256" /><Relationship Type="http://schemas.openxmlformats.org/officeDocument/2006/relationships/image" Target="/word/media/3ea7beb1-6d4c-40f1-a797-715d5545b435.png" Id="R37dbefe19fe445a9" /></Relationships>
</file>