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ba1b0347f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782f746ce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Bandouop,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ae6bb072b495f" /><Relationship Type="http://schemas.openxmlformats.org/officeDocument/2006/relationships/numbering" Target="/word/numbering.xml" Id="R31dab2b0b1d24654" /><Relationship Type="http://schemas.openxmlformats.org/officeDocument/2006/relationships/settings" Target="/word/settings.xml" Id="R9cfcf6ae831f4fe5" /><Relationship Type="http://schemas.openxmlformats.org/officeDocument/2006/relationships/image" Target="/word/media/c90f06f4-3b70-42c4-bb00-a007a79ffb1c.png" Id="Rc8c782f746ce47b7" /></Relationships>
</file>