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a7615c2b0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2760f2f0b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0e7b629b8412a" /><Relationship Type="http://schemas.openxmlformats.org/officeDocument/2006/relationships/numbering" Target="/word/numbering.xml" Id="Rb7e8ab869d1d4ff0" /><Relationship Type="http://schemas.openxmlformats.org/officeDocument/2006/relationships/settings" Target="/word/settings.xml" Id="R8cbcdadb0d7544d9" /><Relationship Type="http://schemas.openxmlformats.org/officeDocument/2006/relationships/image" Target="/word/media/383b1d5e-151f-4f50-886f-7893c21a8b4c.png" Id="R0142760f2f0b41ac" /></Relationships>
</file>