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0252d981d843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df095b26904a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Banissawe,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4c5855756746d0" /><Relationship Type="http://schemas.openxmlformats.org/officeDocument/2006/relationships/numbering" Target="/word/numbering.xml" Id="R6de236e1fa0c4953" /><Relationship Type="http://schemas.openxmlformats.org/officeDocument/2006/relationships/settings" Target="/word/settings.xml" Id="R537798323a414e3f" /><Relationship Type="http://schemas.openxmlformats.org/officeDocument/2006/relationships/image" Target="/word/media/3022b4fb-cd00-429b-b1d5-e2c7cf9f7c73.png" Id="Ra1df095b26904a82" /></Relationships>
</file>