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e0b4caf00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61cd5d8fa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Bankwop,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c125c2bd6417c" /><Relationship Type="http://schemas.openxmlformats.org/officeDocument/2006/relationships/numbering" Target="/word/numbering.xml" Id="R9f94cc946d3a4d82" /><Relationship Type="http://schemas.openxmlformats.org/officeDocument/2006/relationships/settings" Target="/word/settings.xml" Id="Rd7f76bece8e34527" /><Relationship Type="http://schemas.openxmlformats.org/officeDocument/2006/relationships/image" Target="/word/media/d32e2b73-7e4f-421b-98e3-36bdb5229877.png" Id="R77361cd5d8fa48a7" /></Relationships>
</file>