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dea8809c9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75629bddb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Bantadje,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5d7eb72204dc3" /><Relationship Type="http://schemas.openxmlformats.org/officeDocument/2006/relationships/numbering" Target="/word/numbering.xml" Id="R63a682551efb4b95" /><Relationship Type="http://schemas.openxmlformats.org/officeDocument/2006/relationships/settings" Target="/word/settings.xml" Id="R548a5ca1a69c40cf" /><Relationship Type="http://schemas.openxmlformats.org/officeDocument/2006/relationships/image" Target="/word/media/49a25837-ce4e-4a85-ba99-c41e678d2fc2.png" Id="R90675629bddb481a" /></Relationships>
</file>