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1f854ee10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2d29befac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Bapi,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6bd5b9dc14c13" /><Relationship Type="http://schemas.openxmlformats.org/officeDocument/2006/relationships/numbering" Target="/word/numbering.xml" Id="R5c5d1253af0b478a" /><Relationship Type="http://schemas.openxmlformats.org/officeDocument/2006/relationships/settings" Target="/word/settings.xml" Id="Rd4797cb73bbc4301" /><Relationship Type="http://schemas.openxmlformats.org/officeDocument/2006/relationships/image" Target="/word/media/75675a7e-8408-43bd-9f99-0a854dd839f8.png" Id="R80f2d29befac4f88" /></Relationships>
</file>