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74cbafc3a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c8b3b8531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Bassira,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269cb556b4c88" /><Relationship Type="http://schemas.openxmlformats.org/officeDocument/2006/relationships/numbering" Target="/word/numbering.xml" Id="Rd26ac5d3d5234712" /><Relationship Type="http://schemas.openxmlformats.org/officeDocument/2006/relationships/settings" Target="/word/settings.xml" Id="Rc77545fdc9aa4b99" /><Relationship Type="http://schemas.openxmlformats.org/officeDocument/2006/relationships/image" Target="/word/media/39405b14-f509-455c-b8cb-d9d1976c26b4.png" Id="R8b5c8b3b853144ce" /></Relationships>
</file>