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7401f4a36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b8e79e4c8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Batoure,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b2c6c9525430b" /><Relationship Type="http://schemas.openxmlformats.org/officeDocument/2006/relationships/numbering" Target="/word/numbering.xml" Id="R5c766b7ffd414f0f" /><Relationship Type="http://schemas.openxmlformats.org/officeDocument/2006/relationships/settings" Target="/word/settings.xml" Id="R021dfb0cc9664209" /><Relationship Type="http://schemas.openxmlformats.org/officeDocument/2006/relationships/image" Target="/word/media/464b945a-fe6f-40a7-a907-e6c670b665c2.png" Id="R0f9b8e79e4c84ec9" /></Relationships>
</file>