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13101e162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551fd9b08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Bayon,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e82f8a9d249ca" /><Relationship Type="http://schemas.openxmlformats.org/officeDocument/2006/relationships/numbering" Target="/word/numbering.xml" Id="R3d1ba4782274463c" /><Relationship Type="http://schemas.openxmlformats.org/officeDocument/2006/relationships/settings" Target="/word/settings.xml" Id="R2e7118e9f7f54cd8" /><Relationship Type="http://schemas.openxmlformats.org/officeDocument/2006/relationships/image" Target="/word/media/fcdfb2a8-cd91-4c00-8296-f08e18b6df1e.png" Id="R771551fd9b084ebc" /></Relationships>
</file>