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79eb74a40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2a135cefe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Begue Palam,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563ca314f4a5f" /><Relationship Type="http://schemas.openxmlformats.org/officeDocument/2006/relationships/numbering" Target="/word/numbering.xml" Id="R6f1e4fc031684461" /><Relationship Type="http://schemas.openxmlformats.org/officeDocument/2006/relationships/settings" Target="/word/settings.xml" Id="R2bb27785e71243ef" /><Relationship Type="http://schemas.openxmlformats.org/officeDocument/2006/relationships/image" Target="/word/media/f6e979bb-ab74-4a20-b311-ede291f9c089.png" Id="Rba42a135cefe4ac0" /></Relationships>
</file>