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e557fd46c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58a83ae5a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 Salo,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a9b4f77a14ece" /><Relationship Type="http://schemas.openxmlformats.org/officeDocument/2006/relationships/numbering" Target="/word/numbering.xml" Id="R4cca58da03504b24" /><Relationship Type="http://schemas.openxmlformats.org/officeDocument/2006/relationships/settings" Target="/word/settings.xml" Id="R362687c521d54a3a" /><Relationship Type="http://schemas.openxmlformats.org/officeDocument/2006/relationships/image" Target="/word/media/e15565f0-9e47-4c78-ab1a-555211817262.png" Id="Reb358a83ae5a42ae" /></Relationships>
</file>