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eb6089ac0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8d7900fde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Bembaran,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5825aeb4d415d" /><Relationship Type="http://schemas.openxmlformats.org/officeDocument/2006/relationships/numbering" Target="/word/numbering.xml" Id="R3d517b0a56454726" /><Relationship Type="http://schemas.openxmlformats.org/officeDocument/2006/relationships/settings" Target="/word/settings.xml" Id="Rfa1bd93edf0c4792" /><Relationship Type="http://schemas.openxmlformats.org/officeDocument/2006/relationships/image" Target="/word/media/b2b84890-30da-49e0-8aa1-8637b4dd51e0.png" Id="R9cb8d7900fde4d45" /></Relationships>
</file>