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9d8de3d33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63ed5b827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Bemenge,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f9ee31e7a4a86" /><Relationship Type="http://schemas.openxmlformats.org/officeDocument/2006/relationships/numbering" Target="/word/numbering.xml" Id="R7d9bb221ffc64cf3" /><Relationship Type="http://schemas.openxmlformats.org/officeDocument/2006/relationships/settings" Target="/word/settings.xml" Id="Rc47a559759804a33" /><Relationship Type="http://schemas.openxmlformats.org/officeDocument/2006/relationships/image" Target="/word/media/c07f0730-044e-42cb-9c1b-997184f57b9c.png" Id="R14a63ed5b8274942" /></Relationships>
</file>