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820a46f53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af82b3039a49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Benabandjo,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384acf6bb4449" /><Relationship Type="http://schemas.openxmlformats.org/officeDocument/2006/relationships/numbering" Target="/word/numbering.xml" Id="R7bab856aa925496b" /><Relationship Type="http://schemas.openxmlformats.org/officeDocument/2006/relationships/settings" Target="/word/settings.xml" Id="Rdec41d6eed1a4718" /><Relationship Type="http://schemas.openxmlformats.org/officeDocument/2006/relationships/image" Target="/word/media/0ec839a4-d42c-482c-b4d3-ccbad58c8bb9.png" Id="R31af82b3039a498a" /></Relationships>
</file>