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2f6be92a8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39c70e85f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4f11b15b54189" /><Relationship Type="http://schemas.openxmlformats.org/officeDocument/2006/relationships/numbering" Target="/word/numbering.xml" Id="R7a419f4cd9994fbe" /><Relationship Type="http://schemas.openxmlformats.org/officeDocument/2006/relationships/settings" Target="/word/settings.xml" Id="Rcb39638257474b53" /><Relationship Type="http://schemas.openxmlformats.org/officeDocument/2006/relationships/image" Target="/word/media/ea5c6803-e1af-4731-a01f-8a49db71e44e.png" Id="R0c939c70e85f40c1" /></Relationships>
</file>