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335034a3c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1ae2e0907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Bessoum,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b881eb42c4e86" /><Relationship Type="http://schemas.openxmlformats.org/officeDocument/2006/relationships/numbering" Target="/word/numbering.xml" Id="R4077644a064e45e7" /><Relationship Type="http://schemas.openxmlformats.org/officeDocument/2006/relationships/settings" Target="/word/settings.xml" Id="Rfa4697ecbf2c4b73" /><Relationship Type="http://schemas.openxmlformats.org/officeDocument/2006/relationships/image" Target="/word/media/bdc692fd-0c4c-4730-bb0f-eb7abd2e398d.png" Id="Ra631ae2e09074d42" /></Relationships>
</file>