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dac11f2e6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298afe6bd41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e828ffca14998" /><Relationship Type="http://schemas.openxmlformats.org/officeDocument/2006/relationships/numbering" Target="/word/numbering.xml" Id="R2dbda30b13f44d51" /><Relationship Type="http://schemas.openxmlformats.org/officeDocument/2006/relationships/settings" Target="/word/settings.xml" Id="R4a968b9c78fd47bc" /><Relationship Type="http://schemas.openxmlformats.org/officeDocument/2006/relationships/image" Target="/word/media/d0d6c40c-10ee-4ebb-ab32-b1f07ee370b2.png" Id="Ref0298afe6bd4168" /></Relationships>
</file>