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c15cea028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2b0a8d19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5a3f415c5478b" /><Relationship Type="http://schemas.openxmlformats.org/officeDocument/2006/relationships/numbering" Target="/word/numbering.xml" Id="R0114b0004bc34b68" /><Relationship Type="http://schemas.openxmlformats.org/officeDocument/2006/relationships/settings" Target="/word/settings.xml" Id="Rd77f06e980b44595" /><Relationship Type="http://schemas.openxmlformats.org/officeDocument/2006/relationships/image" Target="/word/media/77b73e2b-2431-48a0-a933-92503bde4ef9.png" Id="R7f32b0a8d1924167" /></Relationships>
</file>