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82fac62d1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ebfd530d8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e127b743248c5" /><Relationship Type="http://schemas.openxmlformats.org/officeDocument/2006/relationships/numbering" Target="/word/numbering.xml" Id="Rf3e01a79045e403b" /><Relationship Type="http://schemas.openxmlformats.org/officeDocument/2006/relationships/settings" Target="/word/settings.xml" Id="Ra0349cc4d56d43de" /><Relationship Type="http://schemas.openxmlformats.org/officeDocument/2006/relationships/image" Target="/word/media/80c66faf-0495-4b39-b6a9-cc3c1d18a004.png" Id="R574ebfd530d8404f" /></Relationships>
</file>