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3e8a53f2464e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45bac7467444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Bikomam,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1d44a79e05449b" /><Relationship Type="http://schemas.openxmlformats.org/officeDocument/2006/relationships/numbering" Target="/word/numbering.xml" Id="R71f0b9d4926d4c79" /><Relationship Type="http://schemas.openxmlformats.org/officeDocument/2006/relationships/settings" Target="/word/settings.xml" Id="R3a6adefd1a714542" /><Relationship Type="http://schemas.openxmlformats.org/officeDocument/2006/relationships/image" Target="/word/media/5aaac562-6a8c-446b-8bcf-14a0e5f63599.png" Id="R2445bac746744467" /></Relationships>
</file>