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0a4412104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3ff4c7df4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Bilon,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0d38ff31f47b5" /><Relationship Type="http://schemas.openxmlformats.org/officeDocument/2006/relationships/numbering" Target="/word/numbering.xml" Id="R3b3e346d7b5b4c49" /><Relationship Type="http://schemas.openxmlformats.org/officeDocument/2006/relationships/settings" Target="/word/settings.xml" Id="R686ede85fb4f42e5" /><Relationship Type="http://schemas.openxmlformats.org/officeDocument/2006/relationships/image" Target="/word/media/5f0bcabd-7b51-4d9d-a901-374568861ca8.png" Id="R6db3ff4c7df44e3e" /></Relationships>
</file>