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1fb323972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592e68e2e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515d1cbb0489d" /><Relationship Type="http://schemas.openxmlformats.org/officeDocument/2006/relationships/numbering" Target="/word/numbering.xml" Id="R3f3d9efff47f4e9a" /><Relationship Type="http://schemas.openxmlformats.org/officeDocument/2006/relationships/settings" Target="/word/settings.xml" Id="R824fed3fcd514526" /><Relationship Type="http://schemas.openxmlformats.org/officeDocument/2006/relationships/image" Target="/word/media/5ac310b8-e799-4a50-8840-3fe683eb9d38.png" Id="Rcef592e68e2e4171" /></Relationships>
</file>