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8b0a2f1c7b47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85d816da894f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Bimbiong,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11fc4f8a534f47" /><Relationship Type="http://schemas.openxmlformats.org/officeDocument/2006/relationships/numbering" Target="/word/numbering.xml" Id="R17c4156ddcce4f4f" /><Relationship Type="http://schemas.openxmlformats.org/officeDocument/2006/relationships/settings" Target="/word/settings.xml" Id="R8a84f204ccf64cdf" /><Relationship Type="http://schemas.openxmlformats.org/officeDocument/2006/relationships/image" Target="/word/media/10122f9a-b76f-4390-a6d9-76e74d3df85a.png" Id="R2585d816da894fc0" /></Relationships>
</file>