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da9b3cc0d4b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ffd2fc49d6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Binda Meyos,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bed23a446d4140" /><Relationship Type="http://schemas.openxmlformats.org/officeDocument/2006/relationships/numbering" Target="/word/numbering.xml" Id="R086e23feda9448ce" /><Relationship Type="http://schemas.openxmlformats.org/officeDocument/2006/relationships/settings" Target="/word/settings.xml" Id="R7d080f461aaf4d01" /><Relationship Type="http://schemas.openxmlformats.org/officeDocument/2006/relationships/image" Target="/word/media/79479452-662d-40ac-b252-de6460c281eb.png" Id="R2affd2fc49d64aba" /></Relationships>
</file>