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ad1ea7981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e867a0b9e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Bingela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46b663c4549e2" /><Relationship Type="http://schemas.openxmlformats.org/officeDocument/2006/relationships/numbering" Target="/word/numbering.xml" Id="Rb39c5eb969d94ce8" /><Relationship Type="http://schemas.openxmlformats.org/officeDocument/2006/relationships/settings" Target="/word/settings.xml" Id="R1e9c635062a6421a" /><Relationship Type="http://schemas.openxmlformats.org/officeDocument/2006/relationships/image" Target="/word/media/6b2d6c9f-9c63-4794-b877-7492fc408568.png" Id="Rbe6e867a0b9e4322" /></Relationships>
</file>