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2eee000d7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b95f6645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c36368d71452d" /><Relationship Type="http://schemas.openxmlformats.org/officeDocument/2006/relationships/numbering" Target="/word/numbering.xml" Id="R0872577ac3af4348" /><Relationship Type="http://schemas.openxmlformats.org/officeDocument/2006/relationships/settings" Target="/word/settings.xml" Id="R2ac6d2fcb0d04b50" /><Relationship Type="http://schemas.openxmlformats.org/officeDocument/2006/relationships/image" Target="/word/media/858b9c3d-4f4a-415c-a840-f085f099e2c1.png" Id="Rdadb95f6645d47e5" /></Relationships>
</file>