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e6203d249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2f926ca92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1c4c8c74d424e" /><Relationship Type="http://schemas.openxmlformats.org/officeDocument/2006/relationships/numbering" Target="/word/numbering.xml" Id="R451118b40e144e24" /><Relationship Type="http://schemas.openxmlformats.org/officeDocument/2006/relationships/settings" Target="/word/settings.xml" Id="Rf529b4e59f2f4ecd" /><Relationship Type="http://schemas.openxmlformats.org/officeDocument/2006/relationships/image" Target="/word/media/3472ce90-546b-4523-aae1-52cf36eef7cd.png" Id="Rec82f926ca924c2e" /></Relationships>
</file>