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1933f1c53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cab5488df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926e5b61b41da" /><Relationship Type="http://schemas.openxmlformats.org/officeDocument/2006/relationships/numbering" Target="/word/numbering.xml" Id="Rc2d364116fa74476" /><Relationship Type="http://schemas.openxmlformats.org/officeDocument/2006/relationships/settings" Target="/word/settings.xml" Id="R4765d8523aa845b4" /><Relationship Type="http://schemas.openxmlformats.org/officeDocument/2006/relationships/image" Target="/word/media/11bc80a3-4030-4238-88f6-44f76af51614.png" Id="R4fccab5488df4ad5" /></Relationships>
</file>