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b20bffc74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44a5da255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Boloundo,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963c6aa7a4517" /><Relationship Type="http://schemas.openxmlformats.org/officeDocument/2006/relationships/numbering" Target="/word/numbering.xml" Id="Rd71ba1246e284ff4" /><Relationship Type="http://schemas.openxmlformats.org/officeDocument/2006/relationships/settings" Target="/word/settings.xml" Id="R06c381d10649433d" /><Relationship Type="http://schemas.openxmlformats.org/officeDocument/2006/relationships/image" Target="/word/media/9979212d-56fa-4ac8-a3ee-cf311bb0bda4.png" Id="Rc6144a5da255495f" /></Relationships>
</file>