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f2eaa7673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2f43058e5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Bonakanda,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3f42e643c45c6" /><Relationship Type="http://schemas.openxmlformats.org/officeDocument/2006/relationships/numbering" Target="/word/numbering.xml" Id="R9fab0f094b534561" /><Relationship Type="http://schemas.openxmlformats.org/officeDocument/2006/relationships/settings" Target="/word/settings.xml" Id="Rde8f569af1f74fb1" /><Relationship Type="http://schemas.openxmlformats.org/officeDocument/2006/relationships/image" Target="/word/media/361d8d19-1e40-4ff8-87d8-7c206b259e9d.png" Id="R5532f43058e5470a" /></Relationships>
</file>