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635b20895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df6d622d8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Zayla,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badf7aabf4a32" /><Relationship Type="http://schemas.openxmlformats.org/officeDocument/2006/relationships/numbering" Target="/word/numbering.xml" Id="Rcefc93fef2c3457a" /><Relationship Type="http://schemas.openxmlformats.org/officeDocument/2006/relationships/settings" Target="/word/settings.xml" Id="R09af365e9f6a49d0" /><Relationship Type="http://schemas.openxmlformats.org/officeDocument/2006/relationships/image" Target="/word/media/e11bf7ab-cf08-4e89-93e3-a2b2acfc6ab1.png" Id="R0fbdf6d622d848ba" /></Relationships>
</file>