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bc8297195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4d57ca1a4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Zymado,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b4cc890474b6e" /><Relationship Type="http://schemas.openxmlformats.org/officeDocument/2006/relationships/numbering" Target="/word/numbering.xml" Id="R874c4287d16a45d3" /><Relationship Type="http://schemas.openxmlformats.org/officeDocument/2006/relationships/settings" Target="/word/settings.xml" Id="R27fa262d37d34ae8" /><Relationship Type="http://schemas.openxmlformats.org/officeDocument/2006/relationships/image" Target="/word/media/d2a22592-cacb-4bd9-a978-4e730c412a1b.png" Id="R1174d57ca1a443fe" /></Relationships>
</file>