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a1320366ef4f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e789f5bc4b48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Boyne Lake,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95c7e82079424c" /><Relationship Type="http://schemas.openxmlformats.org/officeDocument/2006/relationships/numbering" Target="/word/numbering.xml" Id="R3a5421936fe2480a" /><Relationship Type="http://schemas.openxmlformats.org/officeDocument/2006/relationships/settings" Target="/word/settings.xml" Id="Rb1ca71f75a08448b" /><Relationship Type="http://schemas.openxmlformats.org/officeDocument/2006/relationships/image" Target="/word/media/72f0dfb4-87d0-4602-9b4a-86120eee7b35.png" Id="Rb8e789f5bc4b48cd" /></Relationships>
</file>