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01181db4741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ccccf3893e48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Caniapiscau,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3f9077942d4b02" /><Relationship Type="http://schemas.openxmlformats.org/officeDocument/2006/relationships/numbering" Target="/word/numbering.xml" Id="Rb3c7dff20f054e28" /><Relationship Type="http://schemas.openxmlformats.org/officeDocument/2006/relationships/settings" Target="/word/settings.xml" Id="Rf21d8e6359e14b52" /><Relationship Type="http://schemas.openxmlformats.org/officeDocument/2006/relationships/image" Target="/word/media/8658d9c0-3de9-4a05-a21a-e7f4da33fef5.png" Id="R62ccccf3893e485d" /></Relationships>
</file>