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2a9ac495ae4d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7e89aebccf42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Castlebar,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b24491bb2c4d13" /><Relationship Type="http://schemas.openxmlformats.org/officeDocument/2006/relationships/numbering" Target="/word/numbering.xml" Id="R80ef06de44a44e7d" /><Relationship Type="http://schemas.openxmlformats.org/officeDocument/2006/relationships/settings" Target="/word/settings.xml" Id="Rb4f20a5fde6345af" /><Relationship Type="http://schemas.openxmlformats.org/officeDocument/2006/relationships/image" Target="/word/media/20b9f712-30bb-4a69-a2fb-bd34fdb6ba8f.png" Id="Rec7e89aebccf42f8" /></Relationships>
</file>