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d92cb2766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b3d44c64a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Cupids Crossing,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1b6103f144e9e" /><Relationship Type="http://schemas.openxmlformats.org/officeDocument/2006/relationships/numbering" Target="/word/numbering.xml" Id="Rdd9c6fdf51ad4bdd" /><Relationship Type="http://schemas.openxmlformats.org/officeDocument/2006/relationships/settings" Target="/word/settings.xml" Id="R0008cbb325de495b" /><Relationship Type="http://schemas.openxmlformats.org/officeDocument/2006/relationships/image" Target="/word/media/6a0cf6aa-911c-48ba-a826-4d90cd0d9b68.png" Id="R0e6b3d44c64a48d4" /></Relationships>
</file>