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c38a5c2e0040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aeacdadb174d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Day Hill,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81149dfc21409d" /><Relationship Type="http://schemas.openxmlformats.org/officeDocument/2006/relationships/numbering" Target="/word/numbering.xml" Id="Rd336d759cb104c63" /><Relationship Type="http://schemas.openxmlformats.org/officeDocument/2006/relationships/settings" Target="/word/settings.xml" Id="R95e24b62a9fa4b17" /><Relationship Type="http://schemas.openxmlformats.org/officeDocument/2006/relationships/image" Target="/word/media/6f5615eb-3a81-4b91-b296-e1b51d2c73af.png" Id="R3daeacdadb174deb" /></Relationships>
</file>