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b90a32625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4a8b2e02c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DeGros Marsh,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16948f82242df" /><Relationship Type="http://schemas.openxmlformats.org/officeDocument/2006/relationships/numbering" Target="/word/numbering.xml" Id="R6e6b17b8045d431b" /><Relationship Type="http://schemas.openxmlformats.org/officeDocument/2006/relationships/settings" Target="/word/settings.xml" Id="R1125fc5518e5454c" /><Relationship Type="http://schemas.openxmlformats.org/officeDocument/2006/relationships/image" Target="/word/media/750d4e6d-e187-4ea8-85a8-51e4321a9a48.png" Id="R4fb4a8b2e02c4761" /></Relationships>
</file>