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ad7251528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a77f8dcfc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Becker,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2e5d7e8954669" /><Relationship Type="http://schemas.openxmlformats.org/officeDocument/2006/relationships/numbering" Target="/word/numbering.xml" Id="R44bd1946077e478c" /><Relationship Type="http://schemas.openxmlformats.org/officeDocument/2006/relationships/settings" Target="/word/settings.xml" Id="R0871b06a9d0f48c2" /><Relationship Type="http://schemas.openxmlformats.org/officeDocument/2006/relationships/image" Target="/word/media/e0c537b4-b0ba-4f44-b9b5-6795d32a3304.png" Id="R766a77f8dcfc430e" /></Relationships>
</file>