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83a695755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a00b7ba22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Leven,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273886ea64c35" /><Relationship Type="http://schemas.openxmlformats.org/officeDocument/2006/relationships/numbering" Target="/word/numbering.xml" Id="R7e2da00fe5124bf7" /><Relationship Type="http://schemas.openxmlformats.org/officeDocument/2006/relationships/settings" Target="/word/settings.xml" Id="R678f8657c7364818" /><Relationship Type="http://schemas.openxmlformats.org/officeDocument/2006/relationships/image" Target="/word/media/b286494d-8831-4697-9b99-8a9cce23ea6a.png" Id="Ref8a00b7ba22409e" /></Relationships>
</file>