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e1e246ceb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ee1c3f9c2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Rae,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2a44db47544b0" /><Relationship Type="http://schemas.openxmlformats.org/officeDocument/2006/relationships/numbering" Target="/word/numbering.xml" Id="Re1501a6387f44e5e" /><Relationship Type="http://schemas.openxmlformats.org/officeDocument/2006/relationships/settings" Target="/word/settings.xml" Id="R92d436b4da1948e2" /><Relationship Type="http://schemas.openxmlformats.org/officeDocument/2006/relationships/image" Target="/word/media/7ccb3fd8-bec1-42a2-9de3-90276dc9abbb.png" Id="R2c0ee1c3f9c24b5a" /></Relationships>
</file>